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C424D" w14:textId="11A64D42" w:rsidR="008E56AD" w:rsidRPr="008E56AD" w:rsidRDefault="008E56AD" w:rsidP="008E56AD">
      <w:pPr>
        <w:jc w:val="center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b/>
          <w:bCs/>
          <w:sz w:val="24"/>
          <w:szCs w:val="24"/>
          <w:lang w:val="sv-SE"/>
        </w:rPr>
        <w:t xml:space="preserve">SOAL EVALUASI </w:t>
      </w:r>
    </w:p>
    <w:p w14:paraId="1F659618" w14:textId="15600C8E" w:rsidR="008E56AD" w:rsidRPr="008E56AD" w:rsidRDefault="008E56AD" w:rsidP="008E56AD">
      <w:pPr>
        <w:rPr>
          <w:rFonts w:asciiTheme="majorBidi" w:hAnsiTheme="majorBidi" w:cstheme="majorBidi"/>
          <w:sz w:val="24"/>
          <w:szCs w:val="24"/>
          <w:lang w:val="sv-SE"/>
        </w:rPr>
      </w:pPr>
    </w:p>
    <w:p w14:paraId="1B91857D" w14:textId="77777777" w:rsidR="008E56AD" w:rsidRPr="008E56AD" w:rsidRDefault="008E56AD" w:rsidP="008E56AD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8E56AD">
        <w:rPr>
          <w:rFonts w:asciiTheme="majorBidi" w:hAnsiTheme="majorBidi" w:cstheme="majorBidi"/>
          <w:sz w:val="24"/>
          <w:szCs w:val="24"/>
        </w:rPr>
        <w:t>Nama</w:t>
      </w:r>
      <w:r w:rsidRPr="008E56AD">
        <w:rPr>
          <w:rFonts w:asciiTheme="majorBidi" w:hAnsiTheme="majorBidi" w:cstheme="majorBidi"/>
          <w:sz w:val="24"/>
          <w:szCs w:val="24"/>
        </w:rPr>
        <w:tab/>
      </w:r>
      <w:r w:rsidRPr="008E56AD">
        <w:rPr>
          <w:rFonts w:asciiTheme="majorBidi" w:hAnsiTheme="majorBidi" w:cstheme="majorBidi"/>
          <w:sz w:val="24"/>
          <w:szCs w:val="24"/>
        </w:rPr>
        <w:tab/>
        <w:t xml:space="preserve">: </w:t>
      </w:r>
    </w:p>
    <w:p w14:paraId="38BAD35E" w14:textId="77777777" w:rsidR="008E56AD" w:rsidRPr="008E56AD" w:rsidRDefault="008E56AD" w:rsidP="008E56AD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E56AD">
        <w:rPr>
          <w:rFonts w:asciiTheme="majorBidi" w:hAnsiTheme="majorBidi" w:cstheme="majorBidi"/>
          <w:sz w:val="24"/>
          <w:szCs w:val="24"/>
        </w:rPr>
        <w:t>Kelas</w:t>
      </w:r>
      <w:proofErr w:type="spellEnd"/>
      <w:r w:rsidRPr="008E56AD">
        <w:rPr>
          <w:rFonts w:asciiTheme="majorBidi" w:hAnsiTheme="majorBidi" w:cstheme="majorBidi"/>
          <w:sz w:val="24"/>
          <w:szCs w:val="24"/>
        </w:rPr>
        <w:tab/>
      </w:r>
      <w:r w:rsidRPr="008E56AD">
        <w:rPr>
          <w:rFonts w:asciiTheme="majorBidi" w:hAnsiTheme="majorBidi" w:cstheme="majorBidi"/>
          <w:sz w:val="24"/>
          <w:szCs w:val="24"/>
        </w:rPr>
        <w:tab/>
        <w:t>:</w:t>
      </w:r>
    </w:p>
    <w:p w14:paraId="724B9782" w14:textId="77777777" w:rsidR="008E56AD" w:rsidRPr="008E56AD" w:rsidRDefault="008E56AD" w:rsidP="008E56AD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8E56AD">
        <w:rPr>
          <w:rFonts w:asciiTheme="majorBidi" w:hAnsiTheme="majorBidi" w:cstheme="majorBidi"/>
          <w:sz w:val="24"/>
          <w:szCs w:val="24"/>
        </w:rPr>
        <w:t xml:space="preserve">No. </w:t>
      </w:r>
      <w:proofErr w:type="spellStart"/>
      <w:r w:rsidRPr="008E56AD">
        <w:rPr>
          <w:rFonts w:asciiTheme="majorBidi" w:hAnsiTheme="majorBidi" w:cstheme="majorBidi"/>
          <w:sz w:val="24"/>
          <w:szCs w:val="24"/>
        </w:rPr>
        <w:t>absen</w:t>
      </w:r>
      <w:proofErr w:type="spellEnd"/>
      <w:r w:rsidRPr="008E56AD">
        <w:rPr>
          <w:rFonts w:asciiTheme="majorBidi" w:hAnsiTheme="majorBidi" w:cstheme="majorBidi"/>
          <w:sz w:val="24"/>
          <w:szCs w:val="24"/>
        </w:rPr>
        <w:tab/>
        <w:t>:</w:t>
      </w:r>
    </w:p>
    <w:p w14:paraId="590058AD" w14:textId="77777777" w:rsidR="008E56AD" w:rsidRPr="008E56AD" w:rsidRDefault="008E56AD" w:rsidP="008E56AD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6E750D70" w14:textId="37C6BC41" w:rsidR="008E56AD" w:rsidRPr="008E56AD" w:rsidRDefault="008E56AD" w:rsidP="008E56AD">
      <w:pPr>
        <w:pStyle w:val="DaftarParagraf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b/>
          <w:bCs/>
          <w:sz w:val="24"/>
          <w:szCs w:val="24"/>
          <w:lang w:val="sv-SE"/>
        </w:rPr>
        <w:t>Berilah tanda silang (x) pada jawaban yang paling benar antara a, b, c, dan d pada soal berikut ini!</w:t>
      </w:r>
    </w:p>
    <w:p w14:paraId="173BC973" w14:textId="0D6E57BF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Tradisi Nyadran di Sidoarjo merupakan bentuk penghormatan kepada leluhur dan alam. Apa nilai utama yang terkandung dalam tradisi ini?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Kompetisi budaya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Religiusitas dan gotong royong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Modernisasi budaya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Konsumerisme</w:t>
      </w:r>
    </w:p>
    <w:p w14:paraId="6BABF320" w14:textId="1375AD49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Upacara Larung Sesaji dilakukan untuk tujuan utama: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Meningkatkan jumlah wisatawan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Memohon keselamatan dan keberkahan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Meningkatkan konsumsi masyarakat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Menghapus tradisi lama</w:t>
      </w:r>
    </w:p>
    <w:p w14:paraId="3E9B153A" w14:textId="1FA7C6AE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Kearifan lokal di bidang lingkungan dapat dilihat dari tradisi: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Batik khas Sidoarjo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Pengelolaan tambak udang secara berkelanjutan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Tari remo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Perayaan hari besar nasional</w:t>
      </w:r>
    </w:p>
    <w:p w14:paraId="5E8A1C9F" w14:textId="254B2BEF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Apa fungsi utama kearifan lokal bagi masyarakat Sidoarjo?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Mengurangi rasa solidaritas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Melestarikan budaya dan menjaga keberlanjutan lingkungan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Memisahkan tradisi dan ilmu pengetahuan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Menghapus kebudayaan lama</w:t>
      </w:r>
    </w:p>
    <w:p w14:paraId="7378F5B2" w14:textId="30E9F939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Tradisi Sedekah Bumi sering dilakukan setelah: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Musim panen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Musim kemarau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Perayaan tahun baru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Musim tanam</w:t>
      </w:r>
    </w:p>
    <w:p w14:paraId="0276AA20" w14:textId="4F570BE6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Tradisi Nyadran melibatkan nilai gotong royong dalam kegiatan: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Ziarah makam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Kenduri dan doa bersama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Membersihkan makam dan lingkungan sekitar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Membuat festival budaya</w:t>
      </w:r>
    </w:p>
    <w:p w14:paraId="1D6935DD" w14:textId="43EBAE52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lastRenderedPageBreak/>
        <w:t>Apa yang menjadi simbol utama dalam tradisi Larung Sesaji?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Pakaian adat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Sesaji yang dihanyutkan ke laut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Perayaan besar-besaran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Tarian tradisional</w:t>
      </w:r>
    </w:p>
    <w:p w14:paraId="68442784" w14:textId="557895F5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Tradisi Sedekah Bumi mencerminkan nilai religiusitas karena: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Melibatkan doa bersama kepada Tuhan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Dilakukan hanya oleh pemimpin desa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Meningkatkan pendapatan masyarakat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Mengurangi interaksi sosial</w:t>
      </w:r>
    </w:p>
    <w:p w14:paraId="19ACE7B2" w14:textId="28446EB7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Kearifan lokal di bidang seni budaya di Sidoarjo dapat ditemukan dalam: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Upacara adat di pesisir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Motif batik khas Sidoarjo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Ritual panen raya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Sistem pengelolaan tambak</w:t>
      </w:r>
    </w:p>
    <w:p w14:paraId="19414AFE" w14:textId="24BEED9D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Mengapa tradisi Nyadran penting dilestarikan?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Untuk menjaga identitas budaya lokal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Sebagai hiburan bagi masyarakat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Untuk meningkatkan persaingan global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Menggantikan tradisi modern</w:t>
      </w:r>
    </w:p>
    <w:p w14:paraId="78E6B601" w14:textId="7DAC0D62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Pengelolaan tambak udang di Sidoarjo mencerminkan: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Eksploitasi sumber daya alam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Pengabaian ekosistem laut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Keseimbangan ekologis dan keberlanjutan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Ketergantungan pada teknologi modern</w:t>
      </w:r>
    </w:p>
    <w:p w14:paraId="45E14C5C" w14:textId="733CEB84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Tradisi Sedekah Bumi memberikan sesaji berupa: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Hasil bumi seperti nasi dan buah-buahan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Barang elektronik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Patung tradisional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Pakaian adat</w:t>
      </w:r>
    </w:p>
    <w:p w14:paraId="6F3B32F8" w14:textId="1BBA29F8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Tradisi Larung Sesaji mengajarkan masyarakat untuk: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Mengeksploitasi sumber daya laut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Menghormati leluhur dan menjaga keseimbangan alam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Meningkatkan konsumsi bahan lokal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Menghapus tradisi lama</w:t>
      </w:r>
    </w:p>
    <w:p w14:paraId="4D1F5438" w14:textId="324EC341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Apa yang menjadi peran generasi muda dalam pelestarian tradisi lokal?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Melupakan tradisi lama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Mengajarkan kearifan lokal melalui media sosial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Menolak pengaruh budaya asing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Menggantikan tradisi lama dengan tradisi baru</w:t>
      </w:r>
    </w:p>
    <w:p w14:paraId="45EED98F" w14:textId="6E54B7C7" w:rsidR="008E56AD" w:rsidRPr="008E56AD" w:rsidRDefault="008E56AD" w:rsidP="008E56AD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lastRenderedPageBreak/>
        <w:t>Upaya melestarikan kearifan lokal di bidang lingkungan dapat dilakukan dengan: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a. Menggunakan teknologi modern tanpa batas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b. Mengajarkan pengelolaan sumber daya kepada generasi muda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c. Membatasi penggunaan sumber daya alam</w:t>
      </w:r>
      <w:r w:rsidRPr="008E56AD">
        <w:rPr>
          <w:rFonts w:asciiTheme="majorBidi" w:hAnsiTheme="majorBidi" w:cstheme="majorBidi"/>
          <w:sz w:val="24"/>
          <w:szCs w:val="24"/>
          <w:lang w:val="sv-SE"/>
        </w:rPr>
        <w:br/>
        <w:t>d. Menghapus tradisi yang tidak relevan</w:t>
      </w:r>
    </w:p>
    <w:p w14:paraId="771D2E65" w14:textId="77777777" w:rsidR="008E56AD" w:rsidRPr="008E56AD" w:rsidRDefault="008E56AD" w:rsidP="008E56AD">
      <w:pPr>
        <w:rPr>
          <w:rFonts w:asciiTheme="majorBidi" w:hAnsiTheme="majorBidi" w:cstheme="majorBidi"/>
          <w:sz w:val="24"/>
          <w:szCs w:val="24"/>
        </w:rPr>
      </w:pPr>
      <w:r w:rsidRPr="008E56AD">
        <w:rPr>
          <w:rFonts w:asciiTheme="majorBidi" w:hAnsiTheme="majorBidi" w:cstheme="majorBidi"/>
          <w:sz w:val="24"/>
          <w:szCs w:val="24"/>
        </w:rPr>
        <w:pict w14:anchorId="62A1A180">
          <v:rect id="_x0000_i1039" style="width:0;height:1.5pt" o:hralign="center" o:hrstd="t" o:hr="t" fillcolor="#a0a0a0" stroked="f"/>
        </w:pict>
      </w:r>
    </w:p>
    <w:p w14:paraId="3589C4AA" w14:textId="3271CBA8" w:rsidR="008E56AD" w:rsidRPr="008E56AD" w:rsidRDefault="008E56AD" w:rsidP="008E56AD">
      <w:pPr>
        <w:pStyle w:val="DaftarParagraf"/>
        <w:numPr>
          <w:ilvl w:val="0"/>
          <w:numId w:val="3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Hlk184916362"/>
      <w:proofErr w:type="spellStart"/>
      <w:r w:rsidRPr="008E56AD">
        <w:rPr>
          <w:rFonts w:asciiTheme="majorBidi" w:hAnsiTheme="majorBidi" w:cstheme="majorBidi"/>
          <w:b/>
          <w:bCs/>
          <w:sz w:val="24"/>
          <w:szCs w:val="24"/>
        </w:rPr>
        <w:t>Isilah</w:t>
      </w:r>
      <w:proofErr w:type="spellEnd"/>
      <w:r w:rsidRPr="008E56A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E56AD">
        <w:rPr>
          <w:rFonts w:asciiTheme="majorBidi" w:hAnsiTheme="majorBidi" w:cstheme="majorBidi"/>
          <w:b/>
          <w:bCs/>
          <w:sz w:val="24"/>
          <w:szCs w:val="24"/>
        </w:rPr>
        <w:t>soal</w:t>
      </w:r>
      <w:proofErr w:type="spellEnd"/>
      <w:r w:rsidRPr="008E56A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E56AD">
        <w:rPr>
          <w:rFonts w:asciiTheme="majorBidi" w:hAnsiTheme="majorBidi" w:cstheme="majorBidi"/>
          <w:b/>
          <w:bCs/>
          <w:sz w:val="24"/>
          <w:szCs w:val="24"/>
        </w:rPr>
        <w:t>uaraian</w:t>
      </w:r>
      <w:proofErr w:type="spellEnd"/>
      <w:r w:rsidRPr="008E56AD">
        <w:rPr>
          <w:rFonts w:asciiTheme="majorBidi" w:hAnsiTheme="majorBidi" w:cstheme="majorBidi"/>
          <w:b/>
          <w:bCs/>
          <w:sz w:val="24"/>
          <w:szCs w:val="24"/>
        </w:rPr>
        <w:t xml:space="preserve"> di </w:t>
      </w:r>
      <w:proofErr w:type="spellStart"/>
      <w:r w:rsidRPr="008E56AD">
        <w:rPr>
          <w:rFonts w:asciiTheme="majorBidi" w:hAnsiTheme="majorBidi" w:cstheme="majorBidi"/>
          <w:b/>
          <w:bCs/>
          <w:sz w:val="24"/>
          <w:szCs w:val="24"/>
        </w:rPr>
        <w:t>bawah</w:t>
      </w:r>
      <w:proofErr w:type="spellEnd"/>
      <w:r w:rsidRPr="008E56A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E56AD">
        <w:rPr>
          <w:rFonts w:asciiTheme="majorBidi" w:hAnsiTheme="majorBidi" w:cstheme="majorBidi"/>
          <w:b/>
          <w:bCs/>
          <w:sz w:val="24"/>
          <w:szCs w:val="24"/>
        </w:rPr>
        <w:t>ini</w:t>
      </w:r>
      <w:proofErr w:type="spellEnd"/>
      <w:r w:rsidRPr="008E56A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E56AD">
        <w:rPr>
          <w:rFonts w:asciiTheme="majorBidi" w:hAnsiTheme="majorBidi" w:cstheme="majorBidi"/>
          <w:b/>
          <w:bCs/>
          <w:sz w:val="24"/>
          <w:szCs w:val="24"/>
        </w:rPr>
        <w:t>dengan</w:t>
      </w:r>
      <w:proofErr w:type="spellEnd"/>
      <w:r w:rsidRPr="008E56A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E56AD">
        <w:rPr>
          <w:rFonts w:asciiTheme="majorBidi" w:hAnsiTheme="majorBidi" w:cstheme="majorBidi"/>
          <w:b/>
          <w:bCs/>
          <w:sz w:val="24"/>
          <w:szCs w:val="24"/>
        </w:rPr>
        <w:t>jawaban</w:t>
      </w:r>
      <w:proofErr w:type="spellEnd"/>
      <w:r w:rsidRPr="008E56AD">
        <w:rPr>
          <w:rFonts w:asciiTheme="majorBidi" w:hAnsiTheme="majorBidi" w:cstheme="majorBidi"/>
          <w:b/>
          <w:bCs/>
          <w:sz w:val="24"/>
          <w:szCs w:val="24"/>
        </w:rPr>
        <w:t xml:space="preserve"> yang </w:t>
      </w:r>
      <w:proofErr w:type="spellStart"/>
      <w:r w:rsidRPr="008E56AD">
        <w:rPr>
          <w:rFonts w:asciiTheme="majorBidi" w:hAnsiTheme="majorBidi" w:cstheme="majorBidi"/>
          <w:b/>
          <w:bCs/>
          <w:sz w:val="24"/>
          <w:szCs w:val="24"/>
        </w:rPr>
        <w:t>tepat</w:t>
      </w:r>
      <w:proofErr w:type="spellEnd"/>
      <w:r w:rsidRPr="008E56AD">
        <w:rPr>
          <w:rFonts w:asciiTheme="majorBidi" w:hAnsiTheme="majorBidi" w:cstheme="majorBidi"/>
          <w:b/>
          <w:bCs/>
          <w:sz w:val="24"/>
          <w:szCs w:val="24"/>
        </w:rPr>
        <w:t>!</w:t>
      </w:r>
      <w:bookmarkEnd w:id="0"/>
    </w:p>
    <w:p w14:paraId="2BB5E040" w14:textId="77777777" w:rsidR="008E56AD" w:rsidRPr="008E56AD" w:rsidRDefault="008E56AD" w:rsidP="008E56AD">
      <w:pPr>
        <w:pStyle w:val="DaftarParagraf"/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14:paraId="014A7DDC" w14:textId="77777777" w:rsidR="008E56AD" w:rsidRDefault="008E56AD" w:rsidP="008E56AD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Jelaskan bagaimana tradisi Nyadran mencerminkan hubungan masyarakat dengan alam dan leluhur!</w:t>
      </w:r>
    </w:p>
    <w:p w14:paraId="113ABDA7" w14:textId="1C8AA47D" w:rsidR="008E56AD" w:rsidRPr="008E56AD" w:rsidRDefault="008E56AD" w:rsidP="008E56AD">
      <w:pPr>
        <w:ind w:left="720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CB1B12" w14:textId="77777777" w:rsidR="008E56AD" w:rsidRDefault="008E56AD" w:rsidP="008E56AD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Sebutkan tiga manfaat utama kearifan lokal dalam kehidupan masyarakat Sidoarjo!</w:t>
      </w:r>
    </w:p>
    <w:p w14:paraId="2A7D1D8E" w14:textId="430EAA07" w:rsidR="008E56AD" w:rsidRPr="008E56AD" w:rsidRDefault="008E56AD" w:rsidP="008E56AD">
      <w:pPr>
        <w:pStyle w:val="DaftarParagraf"/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DA3339" w14:textId="77777777" w:rsidR="008E56AD" w:rsidRDefault="008E56AD" w:rsidP="008E56AD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Bagaimana tradisi Larung Sesaji dapat membantu menjaga keberlanjutan ekosistem laut? Jelaskan!</w:t>
      </w:r>
    </w:p>
    <w:p w14:paraId="51233452" w14:textId="7B280CD7" w:rsidR="008E56AD" w:rsidRPr="008E56AD" w:rsidRDefault="008E56AD" w:rsidP="008E56AD">
      <w:pPr>
        <w:pStyle w:val="DaftarParagraf"/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EBBABB" w14:textId="77777777" w:rsidR="008E56AD" w:rsidRDefault="008E56AD" w:rsidP="008E56AD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Mengapa penting untuk melibatkan generasi muda dalam pelestarian kearifan lokal? Jelaskan pendapat Anda!</w:t>
      </w:r>
    </w:p>
    <w:p w14:paraId="684E8A94" w14:textId="6E88AED8" w:rsidR="008E56AD" w:rsidRPr="008E56AD" w:rsidRDefault="008E56AD" w:rsidP="008E56AD">
      <w:pPr>
        <w:pStyle w:val="DaftarParagraf"/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676FC9" w14:textId="77777777" w:rsidR="008E56AD" w:rsidRDefault="008E56AD" w:rsidP="008E56AD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Jelaskan konsep etnosains dalam pengelolaan tambak udang di Sidoarjo!</w:t>
      </w:r>
    </w:p>
    <w:p w14:paraId="6B5354BF" w14:textId="77777777" w:rsidR="008E56AD" w:rsidRPr="008E56AD" w:rsidRDefault="008E56AD" w:rsidP="008E56AD">
      <w:pPr>
        <w:pStyle w:val="DaftarParagraf"/>
        <w:rPr>
          <w:rFonts w:asciiTheme="majorBidi" w:hAnsiTheme="majorBidi" w:cstheme="majorBidi"/>
          <w:sz w:val="24"/>
          <w:szCs w:val="24"/>
          <w:lang w:val="sv-SE"/>
        </w:rPr>
      </w:pPr>
      <w:r w:rsidRPr="008E56AD">
        <w:rPr>
          <w:rFonts w:asciiTheme="majorBidi" w:hAnsiTheme="majorBidi" w:cstheme="majorBidi"/>
          <w:sz w:val="24"/>
          <w:szCs w:val="24"/>
          <w:lang w:val="sv-S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90C7F2" w14:textId="77777777" w:rsidR="008E56AD" w:rsidRPr="008E56AD" w:rsidRDefault="008E56AD" w:rsidP="008E56AD">
      <w:pPr>
        <w:ind w:left="720"/>
        <w:rPr>
          <w:rFonts w:asciiTheme="majorBidi" w:hAnsiTheme="majorBidi" w:cstheme="majorBidi"/>
          <w:sz w:val="24"/>
          <w:szCs w:val="24"/>
          <w:lang w:val="sv-SE"/>
        </w:rPr>
      </w:pPr>
    </w:p>
    <w:p w14:paraId="37652593" w14:textId="77777777" w:rsidR="00170C59" w:rsidRPr="008E56AD" w:rsidRDefault="00170C59">
      <w:pPr>
        <w:rPr>
          <w:rFonts w:asciiTheme="majorBidi" w:hAnsiTheme="majorBidi" w:cstheme="majorBidi"/>
          <w:sz w:val="24"/>
          <w:szCs w:val="24"/>
          <w:lang w:val="sv-SE"/>
        </w:rPr>
      </w:pPr>
    </w:p>
    <w:sectPr w:rsidR="00170C59" w:rsidRPr="008E56AD" w:rsidSect="00A71B91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D20C8"/>
    <w:multiLevelType w:val="multilevel"/>
    <w:tmpl w:val="B2AE4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E118FB"/>
    <w:multiLevelType w:val="hybridMultilevel"/>
    <w:tmpl w:val="285A7508"/>
    <w:lvl w:ilvl="0" w:tplc="3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902008"/>
    <w:multiLevelType w:val="multilevel"/>
    <w:tmpl w:val="1B061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9293298">
    <w:abstractNumId w:val="2"/>
  </w:num>
  <w:num w:numId="2" w16cid:durableId="369650505">
    <w:abstractNumId w:val="0"/>
  </w:num>
  <w:num w:numId="3" w16cid:durableId="26805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6AD"/>
    <w:rsid w:val="00170C59"/>
    <w:rsid w:val="008E56AD"/>
    <w:rsid w:val="00A71B91"/>
    <w:rsid w:val="00A8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766CF"/>
  <w15:chartTrackingRefBased/>
  <w15:docId w15:val="{FE47A7F7-C67F-4766-B22F-756E59F5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8E5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2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817</Words>
  <Characters>4663</Characters>
  <Application>Microsoft Office Word</Application>
  <DocSecurity>0</DocSecurity>
  <Lines>38</Lines>
  <Paragraphs>10</Paragraphs>
  <ScaleCrop>false</ScaleCrop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 ramadhan</dc:creator>
  <cp:keywords/>
  <dc:description/>
  <cp:lastModifiedBy>tatia ramadhan</cp:lastModifiedBy>
  <cp:revision>1</cp:revision>
  <dcterms:created xsi:type="dcterms:W3CDTF">2024-12-12T10:27:00Z</dcterms:created>
  <dcterms:modified xsi:type="dcterms:W3CDTF">2024-12-12T10:31:00Z</dcterms:modified>
</cp:coreProperties>
</file>